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1262" w:rsidTr="00671262">
        <w:tc>
          <w:tcPr>
            <w:tcW w:w="4672" w:type="dxa"/>
          </w:tcPr>
          <w:p w:rsidR="00671262" w:rsidRDefault="00671262">
            <w:pPr>
              <w:pStyle w:val="a3"/>
              <w:spacing w:before="0" w:beforeAutospacing="0" w:after="0" w:afterAutospacing="0" w:line="276" w:lineRule="auto"/>
              <w:ind w:righ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ПРИНЯТО</w:t>
            </w:r>
          </w:p>
          <w:p w:rsidR="00671262" w:rsidRDefault="00671262">
            <w:pPr>
              <w:pStyle w:val="a3"/>
              <w:spacing w:before="0" w:beforeAutospacing="0" w:after="0" w:afterAutospacing="0" w:line="276" w:lineRule="auto"/>
              <w:ind w:righ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Педагогическим Советом </w:t>
            </w:r>
          </w:p>
          <w:p w:rsidR="00671262" w:rsidRDefault="00671262">
            <w:pPr>
              <w:pStyle w:val="a3"/>
              <w:spacing w:before="0" w:beforeAutospacing="0" w:after="0" w:afterAutospacing="0" w:line="276" w:lineRule="auto"/>
              <w:ind w:righ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Гришковская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  <w:p w:rsidR="00671262" w:rsidRDefault="00671262">
            <w:pPr>
              <w:ind w:right="-38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Протокол от 30.08.2016г. № 1</w:t>
            </w:r>
            <w:r>
              <w:rPr>
                <w:lang w:eastAsia="en-US"/>
              </w:rPr>
              <w:t xml:space="preserve">   </w:t>
            </w:r>
          </w:p>
          <w:p w:rsidR="00671262" w:rsidRDefault="00671262">
            <w:pPr>
              <w:rPr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671262" w:rsidRDefault="00671262">
            <w:pPr>
              <w:pStyle w:val="a3"/>
              <w:spacing w:before="0" w:beforeAutospacing="0" w:after="0" w:afterAutospacing="0" w:line="276" w:lineRule="auto"/>
              <w:ind w:righ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</w:t>
            </w:r>
          </w:p>
          <w:p w:rsidR="00671262" w:rsidRDefault="00671262">
            <w:pPr>
              <w:pStyle w:val="a3"/>
              <w:spacing w:before="0" w:beforeAutospacing="0" w:after="0" w:afterAutospacing="0" w:line="276" w:lineRule="auto"/>
              <w:ind w:righ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МБОУ «</w:t>
            </w:r>
            <w:proofErr w:type="spellStart"/>
            <w:r>
              <w:rPr>
                <w:color w:val="000000"/>
                <w:lang w:eastAsia="en-US"/>
              </w:rPr>
              <w:t>Гришковская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  <w:p w:rsidR="00671262" w:rsidRDefault="0067126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</w:t>
            </w:r>
            <w:proofErr w:type="spellStart"/>
            <w:r>
              <w:rPr>
                <w:color w:val="000000"/>
                <w:lang w:eastAsia="en-US"/>
              </w:rPr>
              <w:t>С.А.Генрихс</w:t>
            </w:r>
            <w:proofErr w:type="spellEnd"/>
          </w:p>
          <w:p w:rsidR="00671262" w:rsidRDefault="00671262">
            <w:pPr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Приказ № 10 </w:t>
            </w:r>
            <w:proofErr w:type="gramStart"/>
            <w:r>
              <w:rPr>
                <w:color w:val="000000"/>
                <w:lang w:eastAsia="en-US"/>
              </w:rPr>
              <w:t>от  30.08.2016г.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671262" w:rsidRDefault="00671262">
            <w:pPr>
              <w:rPr>
                <w:sz w:val="22"/>
                <w:lang w:eastAsia="en-US"/>
              </w:rPr>
            </w:pPr>
          </w:p>
        </w:tc>
      </w:tr>
    </w:tbl>
    <w:p w:rsidR="00671262" w:rsidRDefault="00671262" w:rsidP="00671262">
      <w:pPr>
        <w:rPr>
          <w:sz w:val="22"/>
        </w:rPr>
      </w:pPr>
    </w:p>
    <w:p w:rsidR="00671262" w:rsidRDefault="00671262" w:rsidP="00671262">
      <w:pPr>
        <w:jc w:val="center"/>
        <w:rPr>
          <w:b/>
          <w:sz w:val="32"/>
          <w:szCs w:val="32"/>
        </w:rPr>
      </w:pPr>
    </w:p>
    <w:p w:rsidR="00671262" w:rsidRDefault="00671262" w:rsidP="00671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671262" w:rsidRDefault="00671262" w:rsidP="006712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ведении личных дел воспитанников </w:t>
      </w:r>
    </w:p>
    <w:p w:rsidR="00671262" w:rsidRDefault="00671262" w:rsidP="00671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</w:t>
      </w:r>
      <w:proofErr w:type="spellStart"/>
      <w:r>
        <w:rPr>
          <w:b/>
          <w:sz w:val="32"/>
          <w:szCs w:val="32"/>
        </w:rPr>
        <w:t>Гришковская</w:t>
      </w:r>
      <w:proofErr w:type="spellEnd"/>
      <w:r>
        <w:rPr>
          <w:b/>
          <w:sz w:val="32"/>
          <w:szCs w:val="32"/>
        </w:rPr>
        <w:t xml:space="preserve"> СОШ» ДОУ детский сад «Колосок»</w:t>
      </w:r>
    </w:p>
    <w:p w:rsidR="00DF389E" w:rsidRDefault="00DF389E"/>
    <w:p w:rsidR="00671262" w:rsidRDefault="00671262"/>
    <w:p w:rsidR="00671262" w:rsidRPr="00671262" w:rsidRDefault="00671262" w:rsidP="006712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1262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1.1. Настоящее положение разработано в соответствии с Законом РФ «Об образовании» </w:t>
      </w:r>
      <w:r w:rsidRPr="00A74069">
        <w:rPr>
          <w:rFonts w:eastAsiaTheme="minorHAnsi"/>
          <w:lang w:eastAsia="en-US"/>
        </w:rPr>
        <w:t>2012г.</w:t>
      </w:r>
      <w:r w:rsidR="00A74069" w:rsidRPr="00A74069">
        <w:rPr>
          <w:rFonts w:eastAsiaTheme="minorHAnsi"/>
          <w:lang w:eastAsia="en-US"/>
        </w:rPr>
        <w:t>,</w:t>
      </w:r>
      <w:r w:rsidR="00A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Уставом МБОУ «</w:t>
      </w:r>
      <w:proofErr w:type="spellStart"/>
      <w:r>
        <w:rPr>
          <w:rFonts w:eastAsiaTheme="minorHAnsi"/>
          <w:lang w:eastAsia="en-US"/>
        </w:rPr>
        <w:t>Гришковская</w:t>
      </w:r>
      <w:proofErr w:type="spellEnd"/>
      <w:r>
        <w:rPr>
          <w:rFonts w:eastAsiaTheme="minorHAnsi"/>
          <w:lang w:eastAsia="en-US"/>
        </w:rPr>
        <w:t xml:space="preserve"> СОШ» ДОУ детский сад «Колосок».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1.2. Настоящее положение разработано с целью регламентации работы с личными делами воспитанников детского сада и определяет порядок действий всех категорий работников МБДОУ, участвующих в работе с вышеназванной документацией.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1.3. Настоящее Положение утверждается приказом по ДОУ и является обязательным для педагогических и административных работников ДОУ.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1.4. Личное дело воспитанника является обязательным документом для каждого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ребёнка</w:t>
      </w:r>
      <w:proofErr w:type="gramEnd"/>
      <w:r>
        <w:rPr>
          <w:rFonts w:eastAsiaTheme="minorHAnsi"/>
          <w:lang w:eastAsia="en-US"/>
        </w:rPr>
        <w:t xml:space="preserve"> ДОУ и входит в номенклатуру дел.</w:t>
      </w:r>
    </w:p>
    <w:p w:rsidR="00671262" w:rsidRDefault="00671262" w:rsidP="00671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1262" w:rsidRPr="00671262" w:rsidRDefault="00671262" w:rsidP="006712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1262">
        <w:rPr>
          <w:rFonts w:eastAsiaTheme="minorHAnsi"/>
          <w:b/>
          <w:bCs/>
          <w:sz w:val="28"/>
          <w:szCs w:val="28"/>
          <w:lang w:eastAsia="en-US"/>
        </w:rPr>
        <w:t>2. Содержание личного дела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2.1. Личное дело оформляется при поступлении ребёнка в ДОУ.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2.2. Личное дело формируется из следующих документов: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заявление одного из родителей о приёме ребёнка в ДОУ;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путёвка комитета образования ННР;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копия </w:t>
      </w:r>
      <w:r w:rsidR="00A74069">
        <w:rPr>
          <w:rFonts w:eastAsiaTheme="minorHAnsi"/>
          <w:lang w:eastAsia="en-US"/>
        </w:rPr>
        <w:t xml:space="preserve">свидетельства о рождении детей до 18 </w:t>
      </w:r>
      <w:proofErr w:type="gramStart"/>
      <w:r w:rsidR="00A74069">
        <w:rPr>
          <w:rFonts w:eastAsiaTheme="minorHAnsi"/>
          <w:lang w:eastAsia="en-US"/>
        </w:rPr>
        <w:t>лет;</w:t>
      </w:r>
      <w:r>
        <w:rPr>
          <w:rFonts w:eastAsiaTheme="minorHAnsi"/>
          <w:lang w:eastAsia="en-US"/>
        </w:rPr>
        <w:t>;</w:t>
      </w:r>
      <w:proofErr w:type="gramEnd"/>
    </w:p>
    <w:p w:rsidR="00A74069" w:rsidRDefault="00A74069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копия СНИЛС ребенка;</w:t>
      </w:r>
    </w:p>
    <w:p w:rsidR="00A74069" w:rsidRDefault="00A74069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копия медицинского полиса ребенка;</w:t>
      </w:r>
    </w:p>
    <w:p w:rsidR="00A74069" w:rsidRDefault="00A74069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справка о составе семьи;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договор о сотрудничестве родителей (законных представителей) с ДОУ;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заявление </w:t>
      </w:r>
      <w:r w:rsidR="00A74069">
        <w:rPr>
          <w:rFonts w:eastAsiaTheme="minorHAnsi"/>
          <w:lang w:eastAsia="en-US"/>
        </w:rPr>
        <w:t>о согласии</w:t>
      </w:r>
      <w:r>
        <w:rPr>
          <w:rFonts w:eastAsiaTheme="minorHAnsi"/>
          <w:lang w:eastAsia="en-US"/>
        </w:rPr>
        <w:t xml:space="preserve"> родителей (законных представителей) на обработку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персональных</w:t>
      </w:r>
      <w:proofErr w:type="gramEnd"/>
      <w:r>
        <w:rPr>
          <w:rFonts w:eastAsiaTheme="minorHAnsi"/>
          <w:lang w:eastAsia="en-US"/>
        </w:rPr>
        <w:t xml:space="preserve"> данных;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копия свидетельства о регистрации ребенка по месту жительства;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копия паспорта родителя (законного представителя</w:t>
      </w:r>
      <w:r w:rsidR="00A7406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копия сберкнижки или </w:t>
      </w:r>
      <w:r w:rsidR="00A74069">
        <w:rPr>
          <w:rFonts w:eastAsiaTheme="minorHAnsi"/>
          <w:lang w:eastAsia="en-US"/>
        </w:rPr>
        <w:t>расчетный счет карты;</w:t>
      </w:r>
    </w:p>
    <w:p w:rsidR="00A74069" w:rsidRDefault="00A74069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заявление о выплате компенсации;</w:t>
      </w:r>
    </w:p>
    <w:p w:rsidR="00A74069" w:rsidRDefault="00A74069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справка о статусе многодетной семьи</w:t>
      </w:r>
      <w:r w:rsidR="00F353B5">
        <w:rPr>
          <w:rFonts w:eastAsiaTheme="minorHAnsi"/>
          <w:lang w:eastAsia="en-US"/>
        </w:rPr>
        <w:t>;</w:t>
      </w:r>
    </w:p>
    <w:p w:rsidR="00F353B5" w:rsidRDefault="00F353B5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медицинская карта ребенка;</w:t>
      </w:r>
    </w:p>
    <w:p w:rsidR="00F353B5" w:rsidRDefault="00F353B5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копия карты профилактических прививок ребенка.</w:t>
      </w:r>
      <w:bookmarkStart w:id="0" w:name="_GoBack"/>
      <w:bookmarkEnd w:id="0"/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2.3. При переходе из другого образовательного учреждения сохраняются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документы</w:t>
      </w:r>
      <w:proofErr w:type="gramEnd"/>
      <w:r>
        <w:rPr>
          <w:rFonts w:eastAsiaTheme="minorHAnsi"/>
          <w:lang w:eastAsia="en-US"/>
        </w:rPr>
        <w:t xml:space="preserve"> личного дела, сформированного в прежнем ДОУ.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2.4. Личное дело может пополняться документами в процессе обучения (заявления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родителей</w:t>
      </w:r>
      <w:proofErr w:type="gramEnd"/>
      <w:r>
        <w:rPr>
          <w:rFonts w:eastAsiaTheme="minorHAnsi"/>
          <w:lang w:eastAsia="en-US"/>
        </w:rPr>
        <w:t>, справки, заключения комиссий, и др.). При выбытии из ДОУ в личное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добавляется</w:t>
      </w:r>
      <w:proofErr w:type="gramEnd"/>
      <w:r>
        <w:rPr>
          <w:rFonts w:eastAsiaTheme="minorHAnsi"/>
          <w:lang w:eastAsia="en-US"/>
        </w:rPr>
        <w:t xml:space="preserve"> копия приказа об отчислении.</w:t>
      </w:r>
    </w:p>
    <w:p w:rsidR="00671262" w:rsidRDefault="00671262" w:rsidP="0067126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671262" w:rsidRPr="00671262" w:rsidRDefault="00671262" w:rsidP="006712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1262">
        <w:rPr>
          <w:rFonts w:eastAsiaTheme="minorHAnsi"/>
          <w:b/>
          <w:bCs/>
          <w:sz w:val="28"/>
          <w:szCs w:val="28"/>
          <w:lang w:eastAsia="en-US"/>
        </w:rPr>
        <w:t xml:space="preserve">3. Требования </w:t>
      </w:r>
      <w:r>
        <w:rPr>
          <w:rFonts w:eastAsiaTheme="minorHAnsi"/>
          <w:b/>
          <w:bCs/>
          <w:sz w:val="28"/>
          <w:szCs w:val="28"/>
          <w:lang w:eastAsia="en-US"/>
        </w:rPr>
        <w:t>к ведению и хранению личных дел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3.1. Личные дела воспитанников ведет старший воспитатель ДОУ.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3.2. Все записи в личных делах делаются аккуратно, без исправлений, только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чернилами</w:t>
      </w:r>
      <w:proofErr w:type="gramEnd"/>
      <w:r>
        <w:rPr>
          <w:rFonts w:eastAsiaTheme="minorHAnsi"/>
          <w:lang w:eastAsia="en-US"/>
        </w:rPr>
        <w:t>.  Если допущена ошибка, вносится исправление, которое заверяется подписью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заведующей</w:t>
      </w:r>
      <w:proofErr w:type="gramEnd"/>
      <w:r>
        <w:rPr>
          <w:rFonts w:eastAsiaTheme="minorHAnsi"/>
          <w:lang w:eastAsia="en-US"/>
        </w:rPr>
        <w:t xml:space="preserve"> и печатью.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3.3. Личные дела хранятся в </w:t>
      </w:r>
      <w:r w:rsidR="00A74069" w:rsidRPr="00A74069">
        <w:rPr>
          <w:rFonts w:eastAsiaTheme="minorHAnsi"/>
          <w:lang w:eastAsia="en-US"/>
        </w:rPr>
        <w:t>кабинете старшего воспитателя.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3.4. Старший воспитатель постоянно следит за состоянием личных дел и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принимает</w:t>
      </w:r>
      <w:proofErr w:type="gramEnd"/>
      <w:r>
        <w:rPr>
          <w:rFonts w:eastAsiaTheme="minorHAnsi"/>
          <w:lang w:eastAsia="en-US"/>
        </w:rPr>
        <w:t xml:space="preserve"> меры к их правильному ведению.</w:t>
      </w:r>
    </w:p>
    <w:p w:rsidR="00671262" w:rsidRPr="00671262" w:rsidRDefault="00671262" w:rsidP="006712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1262">
        <w:rPr>
          <w:rFonts w:eastAsiaTheme="minorHAnsi"/>
          <w:b/>
          <w:bCs/>
          <w:sz w:val="28"/>
          <w:szCs w:val="28"/>
          <w:lang w:eastAsia="en-US"/>
        </w:rPr>
        <w:t>4. Контроль за ведением личных дел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Проверка личных дел воспитанников осуществляется </w:t>
      </w:r>
      <w:proofErr w:type="gramStart"/>
      <w:r>
        <w:rPr>
          <w:rFonts w:eastAsiaTheme="minorHAnsi"/>
          <w:lang w:eastAsia="en-US"/>
        </w:rPr>
        <w:t>директором  ОУ</w:t>
      </w:r>
      <w:proofErr w:type="gramEnd"/>
      <w:r>
        <w:rPr>
          <w:rFonts w:eastAsiaTheme="minorHAnsi"/>
          <w:lang w:eastAsia="en-US"/>
        </w:rPr>
        <w:t xml:space="preserve"> не менее двух</w:t>
      </w:r>
    </w:p>
    <w:p w:rsidR="00671262" w:rsidRDefault="00671262" w:rsidP="006712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раз</w:t>
      </w:r>
      <w:proofErr w:type="gramEnd"/>
      <w:r>
        <w:rPr>
          <w:rFonts w:eastAsiaTheme="minorHAnsi"/>
          <w:lang w:eastAsia="en-US"/>
        </w:rPr>
        <w:t xml:space="preserve"> в год. В необходимых случаях проверка осуществляется внепланово, оперативно. По</w:t>
      </w:r>
    </w:p>
    <w:p w:rsidR="00671262" w:rsidRDefault="00671262" w:rsidP="00671262">
      <w:pPr>
        <w:jc w:val="both"/>
      </w:pPr>
      <w:proofErr w:type="gramStart"/>
      <w:r>
        <w:rPr>
          <w:rFonts w:eastAsiaTheme="minorHAnsi"/>
          <w:lang w:eastAsia="en-US"/>
        </w:rPr>
        <w:t>итогам</w:t>
      </w:r>
      <w:proofErr w:type="gramEnd"/>
      <w:r>
        <w:rPr>
          <w:rFonts w:eastAsiaTheme="minorHAnsi"/>
          <w:lang w:eastAsia="en-US"/>
        </w:rPr>
        <w:t xml:space="preserve"> проверок составляются справки.</w:t>
      </w:r>
      <w:r w:rsidR="00A74069">
        <w:rPr>
          <w:rFonts w:eastAsiaTheme="minorHAnsi"/>
          <w:lang w:eastAsia="en-US"/>
        </w:rPr>
        <w:t xml:space="preserve"> По итогам контроля директор </w:t>
      </w:r>
      <w:r>
        <w:rPr>
          <w:rFonts w:eastAsiaTheme="minorHAnsi"/>
          <w:lang w:eastAsia="en-US"/>
        </w:rPr>
        <w:t>ОУ вправе применять меры поощрения или наказания.</w:t>
      </w:r>
    </w:p>
    <w:sectPr w:rsidR="0067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62"/>
    <w:rsid w:val="00671262"/>
    <w:rsid w:val="00A74069"/>
    <w:rsid w:val="00DF389E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0CF0-90DF-489B-A236-7E35374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126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7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Инна</cp:lastModifiedBy>
  <cp:revision>5</cp:revision>
  <dcterms:created xsi:type="dcterms:W3CDTF">2017-02-13T09:45:00Z</dcterms:created>
  <dcterms:modified xsi:type="dcterms:W3CDTF">2017-03-20T07:43:00Z</dcterms:modified>
</cp:coreProperties>
</file>